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AB" w:rsidRDefault="004C5EAB">
      <w:pPr>
        <w:suppressAutoHyphens w:val="0"/>
      </w:pPr>
    </w:p>
    <w:p w:rsidR="004C5EAB" w:rsidRDefault="00F50D55">
      <w:pPr>
        <w:tabs>
          <w:tab w:val="left" w:pos="426"/>
        </w:tabs>
        <w:autoSpaceDE w:val="0"/>
        <w:spacing w:before="120" w:after="120"/>
        <w:jc w:val="center"/>
      </w:pPr>
      <w:r>
        <w:rPr>
          <w:rFonts w:ascii="Calibri" w:hAnsi="Calibri" w:cs="Calibri"/>
          <w:lang w:val="en-GB"/>
        </w:rPr>
        <w:t>APPENDIX No. 2</w:t>
      </w:r>
      <w:bookmarkStart w:id="0" w:name="_GoBack"/>
      <w:bookmarkEnd w:id="0"/>
      <w:r w:rsidR="00966F85">
        <w:rPr>
          <w:rFonts w:ascii="Calibri" w:hAnsi="Calibri" w:cs="Calibri"/>
          <w:lang w:val="en-GB"/>
        </w:rPr>
        <w:t xml:space="preserve"> TO </w:t>
      </w:r>
      <w:r w:rsidR="00966F85">
        <w:rPr>
          <w:rFonts w:ascii="Calibri" w:hAnsi="Calibri" w:cs="Calibri"/>
          <w:color w:val="000000"/>
          <w:lang w:val="en-GB"/>
        </w:rPr>
        <w:t>THE ANNOUNCEM</w:t>
      </w:r>
      <w:r w:rsidR="00BD1E1A">
        <w:rPr>
          <w:rFonts w:ascii="Calibri" w:hAnsi="Calibri" w:cs="Calibri"/>
          <w:color w:val="000000"/>
          <w:lang w:val="en-GB"/>
        </w:rPr>
        <w:t>ENT OF REQUEST FOR PROPOSAL No. 1/2020</w:t>
      </w:r>
    </w:p>
    <w:p w:rsidR="004C5EAB" w:rsidRDefault="004C5EAB">
      <w:pPr>
        <w:pStyle w:val="Tekstpodstawowy"/>
        <w:rPr>
          <w:rFonts w:ascii="Calibri" w:hAnsi="Calibri" w:cs="Calibri"/>
          <w:szCs w:val="24"/>
        </w:rPr>
      </w:pPr>
    </w:p>
    <w:p w:rsidR="004C5EAB" w:rsidRDefault="004C5EAB">
      <w:pPr>
        <w:jc w:val="both"/>
        <w:rPr>
          <w:rFonts w:ascii="Calibri" w:hAnsi="Calibri" w:cs="Calibri"/>
          <w:b/>
          <w:bCs/>
        </w:rPr>
      </w:pPr>
    </w:p>
    <w:p w:rsidR="004C5EAB" w:rsidRDefault="00966F85">
      <w:pPr>
        <w:jc w:val="both"/>
        <w:rPr>
          <w:rFonts w:ascii="Calibri" w:hAnsi="Calibri" w:cs="Calibri"/>
          <w:b/>
          <w:bCs/>
        </w:rPr>
      </w:pPr>
      <w:r>
        <w:rPr>
          <w:rFonts w:ascii="Calibri" w:hAnsi="Calibri" w:cs="Calibri"/>
          <w:b/>
          <w:bCs/>
          <w:lang w:val="en-GB"/>
        </w:rPr>
        <w:t>Offerer’s data:</w:t>
      </w:r>
    </w:p>
    <w:p w:rsidR="004C5EAB" w:rsidRDefault="00966F85">
      <w:pPr>
        <w:jc w:val="both"/>
        <w:rPr>
          <w:rFonts w:ascii="Calibri" w:hAnsi="Calibri" w:cs="Calibri"/>
          <w:b/>
          <w:bCs/>
        </w:rPr>
      </w:pPr>
      <w:r>
        <w:rPr>
          <w:rFonts w:ascii="Calibri" w:hAnsi="Calibri" w:cs="Calibri"/>
          <w:b/>
          <w:bCs/>
          <w:lang w:val="en-GB"/>
        </w:rPr>
        <w:t>……………….</w:t>
      </w:r>
    </w:p>
    <w:p w:rsidR="004C5EAB" w:rsidRDefault="00966F85">
      <w:pPr>
        <w:jc w:val="both"/>
        <w:rPr>
          <w:rFonts w:ascii="Calibri" w:hAnsi="Calibri" w:cs="Calibri"/>
          <w:b/>
          <w:bCs/>
        </w:rPr>
      </w:pPr>
      <w:r>
        <w:rPr>
          <w:rFonts w:ascii="Calibri" w:hAnsi="Calibri" w:cs="Calibri"/>
          <w:b/>
          <w:bCs/>
          <w:lang w:val="en-GB"/>
        </w:rPr>
        <w:t>……………….</w:t>
      </w:r>
    </w:p>
    <w:p w:rsidR="004C5EAB" w:rsidRDefault="00966F85">
      <w:pPr>
        <w:jc w:val="both"/>
        <w:rPr>
          <w:rFonts w:ascii="Calibri" w:hAnsi="Calibri" w:cs="Calibri"/>
          <w:b/>
          <w:bCs/>
        </w:rPr>
      </w:pPr>
      <w:r>
        <w:rPr>
          <w:rFonts w:ascii="Calibri" w:hAnsi="Calibri" w:cs="Calibri"/>
          <w:b/>
          <w:bCs/>
          <w:lang w:val="en-GB"/>
        </w:rPr>
        <w:t>……………….</w:t>
      </w:r>
    </w:p>
    <w:p w:rsidR="004C5EAB" w:rsidRDefault="004C5EAB">
      <w:pPr>
        <w:jc w:val="both"/>
        <w:rPr>
          <w:rFonts w:ascii="Calibri" w:hAnsi="Calibri" w:cs="Calibri"/>
          <w:b/>
          <w:bCs/>
        </w:rPr>
      </w:pPr>
    </w:p>
    <w:p w:rsidR="004C5EAB" w:rsidRDefault="00966F85">
      <w:pPr>
        <w:jc w:val="center"/>
        <w:rPr>
          <w:rFonts w:ascii="Calibri" w:hAnsi="Calibri" w:cs="Calibri"/>
          <w:b/>
        </w:rPr>
      </w:pPr>
      <w:r>
        <w:rPr>
          <w:rFonts w:ascii="Calibri" w:hAnsi="Calibri" w:cs="Calibri"/>
          <w:b/>
          <w:bCs/>
          <w:lang w:val="en-GB"/>
        </w:rPr>
        <w:t xml:space="preserve">Declaration: </w:t>
      </w:r>
    </w:p>
    <w:p w:rsidR="004C5EAB" w:rsidRDefault="004C5EAB">
      <w:pPr>
        <w:jc w:val="center"/>
        <w:rPr>
          <w:rFonts w:ascii="Calibri" w:hAnsi="Calibri" w:cs="Calibri"/>
          <w:b/>
        </w:rPr>
      </w:pPr>
    </w:p>
    <w:p w:rsidR="004C5EAB" w:rsidRDefault="00966F85">
      <w:r>
        <w:rPr>
          <w:rFonts w:ascii="Calibri" w:hAnsi="Calibri" w:cs="Calibri"/>
          <w:lang w:val="en-GB"/>
        </w:rPr>
        <w:t>I, the undersigned, ...........</w:t>
      </w:r>
    </w:p>
    <w:p w:rsidR="004C5EAB" w:rsidRDefault="00966F85">
      <w:pPr>
        <w:jc w:val="both"/>
        <w:rPr>
          <w:rFonts w:ascii="Calibri" w:hAnsi="Calibri" w:cs="Calibri"/>
          <w:b/>
        </w:rPr>
      </w:pPr>
      <w:r>
        <w:rPr>
          <w:rFonts w:ascii="Calibri" w:hAnsi="Calibri" w:cs="Calibri"/>
          <w:b/>
          <w:bCs/>
          <w:lang w:val="en-GB"/>
        </w:rPr>
        <w:t>hereby declare that:</w:t>
      </w:r>
    </w:p>
    <w:p w:rsidR="004C5EAB" w:rsidRDefault="004C5EAB">
      <w:pPr>
        <w:jc w:val="both"/>
        <w:rPr>
          <w:rFonts w:ascii="Calibri" w:hAnsi="Calibri" w:cs="Calibri"/>
          <w:b/>
        </w:rPr>
      </w:pPr>
    </w:p>
    <w:p w:rsidR="004C5EAB" w:rsidRDefault="00966F85">
      <w:pPr>
        <w:widowControl/>
        <w:numPr>
          <w:ilvl w:val="0"/>
          <w:numId w:val="10"/>
        </w:numPr>
        <w:suppressAutoHyphens w:val="0"/>
        <w:jc w:val="both"/>
        <w:textAlignment w:val="auto"/>
      </w:pPr>
      <w:r>
        <w:rPr>
          <w:rFonts w:ascii="Calibri" w:hAnsi="Calibri" w:cs="Calibri"/>
          <w:lang w:val="en-GB"/>
        </w:rPr>
        <w:t xml:space="preserve">The Vendor </w:t>
      </w:r>
      <w:r>
        <w:rPr>
          <w:rFonts w:ascii="Calibri" w:hAnsi="Calibri" w:cs="Calibri"/>
          <w:b/>
          <w:bCs/>
          <w:lang w:val="en-GB"/>
        </w:rPr>
        <w:t>is/is not*</w:t>
      </w:r>
      <w:r>
        <w:rPr>
          <w:rFonts w:ascii="Calibri" w:hAnsi="Calibri" w:cs="Calibri"/>
          <w:lang w:val="en-GB"/>
        </w:rPr>
        <w:t xml:space="preserve"> personally or equity related to the Contracting Authority.</w:t>
      </w:r>
    </w:p>
    <w:p w:rsidR="004C5EAB" w:rsidRDefault="00966F85">
      <w:pPr>
        <w:widowControl/>
        <w:numPr>
          <w:ilvl w:val="0"/>
          <w:numId w:val="9"/>
        </w:numPr>
        <w:suppressAutoHyphens w:val="0"/>
        <w:jc w:val="both"/>
        <w:textAlignment w:val="auto"/>
        <w:rPr>
          <w:rFonts w:ascii="Calibri" w:hAnsi="Calibri" w:cs="Calibri"/>
        </w:rPr>
      </w:pPr>
      <w:r>
        <w:rPr>
          <w:rFonts w:ascii="Calibri" w:hAnsi="Calibri" w:cs="Calibri"/>
          <w:lang w:val="en-GB"/>
        </w:rPr>
        <w:t>Capital or personal links shall be understood here as mutual associations between the Contracting Authority or persons, entitled to undertake legal obligations on behalf of the Contracting Authority or persons, performing certain activities on behalf of the Contracting Authority, associated with the preparation and conduct of the contractor selection procedure, and the contractor, consisting, in particular, in:</w:t>
      </w:r>
    </w:p>
    <w:p w:rsidR="004C5EAB" w:rsidRDefault="00966F85">
      <w:pPr>
        <w:pStyle w:val="Akapitzlist1"/>
        <w:numPr>
          <w:ilvl w:val="0"/>
          <w:numId w:val="12"/>
        </w:numPr>
        <w:jc w:val="both"/>
        <w:rPr>
          <w:rFonts w:ascii="Calibri" w:hAnsi="Calibri"/>
        </w:rPr>
      </w:pPr>
      <w:r>
        <w:rPr>
          <w:rFonts w:ascii="Calibri" w:hAnsi="Calibri"/>
          <w:lang w:val="en-GB"/>
        </w:rPr>
        <w:t>participation in the Company as partner of civil partnership or partnership,</w:t>
      </w:r>
    </w:p>
    <w:p w:rsidR="004C5EAB" w:rsidRDefault="00966F85">
      <w:pPr>
        <w:pStyle w:val="Akapitzlist1"/>
        <w:numPr>
          <w:ilvl w:val="0"/>
          <w:numId w:val="11"/>
        </w:numPr>
        <w:jc w:val="both"/>
        <w:rPr>
          <w:rFonts w:ascii="Calibri" w:hAnsi="Calibri"/>
        </w:rPr>
      </w:pPr>
      <w:r>
        <w:rPr>
          <w:rFonts w:ascii="Calibri" w:hAnsi="Calibri"/>
          <w:lang w:val="en-GB"/>
        </w:rPr>
        <w:t>having, at least, 10% of shares or stocks,</w:t>
      </w:r>
    </w:p>
    <w:p w:rsidR="004C5EAB" w:rsidRDefault="00966F85">
      <w:pPr>
        <w:pStyle w:val="Akapitzlist1"/>
        <w:numPr>
          <w:ilvl w:val="0"/>
          <w:numId w:val="11"/>
        </w:numPr>
        <w:jc w:val="both"/>
        <w:rPr>
          <w:rFonts w:ascii="Calibri" w:hAnsi="Calibri"/>
        </w:rPr>
      </w:pPr>
      <w:r>
        <w:rPr>
          <w:rFonts w:ascii="Calibri" w:hAnsi="Calibri"/>
          <w:lang w:val="en-GB"/>
        </w:rPr>
        <w:t>exercising the position of member of supervisory or management organ or proxy,</w:t>
      </w:r>
    </w:p>
    <w:p w:rsidR="004C5EAB" w:rsidRDefault="00966F85">
      <w:pPr>
        <w:pStyle w:val="Akapitzlist1"/>
        <w:numPr>
          <w:ilvl w:val="0"/>
          <w:numId w:val="11"/>
        </w:numPr>
        <w:jc w:val="both"/>
        <w:rPr>
          <w:rFonts w:ascii="Calibri" w:hAnsi="Calibri"/>
        </w:rPr>
      </w:pPr>
      <w:r>
        <w:rPr>
          <w:rFonts w:ascii="Calibri" w:hAnsi="Calibri"/>
          <w:lang w:val="en-GB"/>
        </w:rPr>
        <w:t>staying in marriage, in cohabitation relative by blood or affinity in a straight line relationship or relative by blood or affinity in the collateral line to the second degree or are related by adoption, guardianship or custody.</w:t>
      </w:r>
    </w:p>
    <w:p w:rsidR="004C5EAB" w:rsidRDefault="00966F85">
      <w:pPr>
        <w:pStyle w:val="Akapitzlist1"/>
        <w:numPr>
          <w:ilvl w:val="0"/>
          <w:numId w:val="9"/>
        </w:numPr>
        <w:jc w:val="both"/>
        <w:rPr>
          <w:rFonts w:ascii="Calibri" w:hAnsi="Calibri"/>
        </w:rPr>
      </w:pPr>
      <w:r>
        <w:rPr>
          <w:rFonts w:ascii="Calibri" w:hAnsi="Calibri"/>
          <w:lang w:val="en-GB"/>
        </w:rPr>
        <w:t>Hereby I declare that the Supplier is linked with the Contracting Authority* / persons, entitled to undertake legal obligations on behalf of the Contracting Authority* /  persons, performing certain activities on behalf of the Contracting Authority, associated with the preparation and conduct of the contractor selection procedure* in the following way (please, indicate the type of links and relationships, as specified in item 1)-4), section 2 above)**:</w:t>
      </w:r>
    </w:p>
    <w:p w:rsidR="004C5EAB" w:rsidRDefault="00966F85">
      <w:pPr>
        <w:pStyle w:val="Akapitzlist1"/>
        <w:ind w:left="360"/>
        <w:jc w:val="both"/>
        <w:rPr>
          <w:rFonts w:ascii="Calibri" w:hAnsi="Calibri"/>
        </w:rPr>
      </w:pPr>
      <w:r>
        <w:rPr>
          <w:rFonts w:ascii="Calibri" w:hAnsi="Calibri"/>
          <w:lang w:val="en-GB"/>
        </w:rPr>
        <w:t>…………………………………………………………………………………………………………………………………………………</w:t>
      </w:r>
    </w:p>
    <w:p w:rsidR="004C5EAB" w:rsidRDefault="004C5EAB">
      <w:pPr>
        <w:tabs>
          <w:tab w:val="left" w:pos="5812"/>
          <w:tab w:val="left" w:pos="5954"/>
          <w:tab w:val="left" w:pos="6096"/>
        </w:tabs>
        <w:jc w:val="both"/>
        <w:rPr>
          <w:rFonts w:ascii="Calibri" w:hAnsi="Calibri" w:cs="Calibri"/>
          <w:i/>
        </w:rPr>
      </w:pPr>
    </w:p>
    <w:p w:rsidR="004C5EAB" w:rsidRDefault="004C5EAB">
      <w:pPr>
        <w:tabs>
          <w:tab w:val="left" w:pos="5812"/>
          <w:tab w:val="left" w:pos="5954"/>
          <w:tab w:val="left" w:pos="6096"/>
        </w:tabs>
        <w:jc w:val="both"/>
        <w:rPr>
          <w:rFonts w:ascii="Calibri" w:hAnsi="Calibri" w:cs="Calibri"/>
          <w:i/>
        </w:rPr>
      </w:pPr>
    </w:p>
    <w:p w:rsidR="004C5EAB" w:rsidRDefault="004C5EAB">
      <w:pPr>
        <w:tabs>
          <w:tab w:val="left" w:pos="5812"/>
          <w:tab w:val="left" w:pos="5954"/>
          <w:tab w:val="left" w:pos="6096"/>
        </w:tabs>
        <w:jc w:val="both"/>
        <w:rPr>
          <w:rFonts w:ascii="Calibri" w:hAnsi="Calibri" w:cs="Calibri"/>
          <w:i/>
        </w:rPr>
      </w:pPr>
    </w:p>
    <w:p w:rsidR="004C5EAB" w:rsidRDefault="00966F85">
      <w:pPr>
        <w:rPr>
          <w:rFonts w:ascii="Calibri" w:hAnsi="Calibri" w:cs="Calibri"/>
        </w:rPr>
      </w:pPr>
      <w:r>
        <w:rPr>
          <w:rFonts w:ascii="Calibri" w:hAnsi="Calibri" w:cs="Calibri"/>
          <w:lang w:val="en-GB"/>
        </w:rPr>
        <w:t xml:space="preserve">  </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t xml:space="preserve">                                                   …………………………………………………</w:t>
      </w:r>
    </w:p>
    <w:p w:rsidR="004C5EAB" w:rsidRDefault="00966F85">
      <w:pPr>
        <w:ind w:left="6372" w:hanging="5663"/>
      </w:pPr>
      <w:r>
        <w:rPr>
          <w:rFonts w:ascii="Calibri" w:hAnsi="Calibri" w:cs="Calibri"/>
          <w:sz w:val="16"/>
          <w:lang w:val="en-GB"/>
        </w:rPr>
        <w:t>Place, date</w:t>
      </w:r>
      <w:r>
        <w:rPr>
          <w:rFonts w:ascii="Calibri" w:hAnsi="Calibri" w:cs="Calibri"/>
          <w:sz w:val="16"/>
          <w:lang w:val="en-GB"/>
        </w:rPr>
        <w:tab/>
        <w:t>/legible signature or signature and stamp of Contractor/person(s) entitled to represent the Contractor***</w:t>
      </w:r>
    </w:p>
    <w:p w:rsidR="004C5EAB" w:rsidRDefault="004C5EAB">
      <w:pPr>
        <w:rPr>
          <w:rFonts w:ascii="Calibri" w:hAnsi="Calibri" w:cs="Calibri"/>
          <w:i/>
        </w:rPr>
      </w:pPr>
    </w:p>
    <w:p w:rsidR="004C5EAB" w:rsidRDefault="00966F85">
      <w:pPr>
        <w:rPr>
          <w:rFonts w:ascii="Calibri" w:hAnsi="Calibri" w:cs="Calibri"/>
          <w:i/>
          <w:sz w:val="16"/>
        </w:rPr>
      </w:pPr>
      <w:r>
        <w:rPr>
          <w:rFonts w:ascii="Calibri" w:hAnsi="Calibri" w:cs="Calibri"/>
          <w:i/>
          <w:iCs/>
          <w:sz w:val="16"/>
          <w:lang w:val="en-GB"/>
        </w:rPr>
        <w:t>*Delete where inapplicable</w:t>
      </w:r>
    </w:p>
    <w:p w:rsidR="004C5EAB" w:rsidRDefault="00966F85">
      <w:pPr>
        <w:tabs>
          <w:tab w:val="left" w:pos="284"/>
        </w:tabs>
        <w:autoSpaceDE w:val="0"/>
        <w:spacing w:line="288" w:lineRule="auto"/>
        <w:ind w:left="284" w:hanging="284"/>
        <w:jc w:val="both"/>
      </w:pPr>
      <w:r>
        <w:rPr>
          <w:rFonts w:ascii="Calibri" w:hAnsi="Calibri" w:cs="Calibri"/>
          <w:i/>
          <w:iCs/>
          <w:sz w:val="16"/>
          <w:lang w:val="en-GB"/>
        </w:rPr>
        <w:t xml:space="preserve">** Fill in exclusively in the case when a statement has been submitted in section 1 that the Vendor is personally or equity related to the Contracting Authority. </w:t>
      </w:r>
    </w:p>
    <w:p w:rsidR="004C5EAB" w:rsidRDefault="00966F85">
      <w:pPr>
        <w:tabs>
          <w:tab w:val="left" w:pos="284"/>
        </w:tabs>
        <w:autoSpaceDE w:val="0"/>
        <w:spacing w:line="288" w:lineRule="auto"/>
        <w:ind w:left="284" w:hanging="284"/>
        <w:jc w:val="both"/>
      </w:pPr>
      <w:r>
        <w:rPr>
          <w:rFonts w:ascii="Calibri" w:hAnsi="Calibri" w:cs="Calibri"/>
          <w:i/>
          <w:iCs/>
          <w:sz w:val="16"/>
          <w:lang w:val="en-GB"/>
        </w:rPr>
        <w:t>*** Signature(s) of the person(s) with the name(s) already entered in the registers of persons, authorised to enter into legally binding commitments on behalf of the Contracting Authority or in due authorisation</w:t>
      </w:r>
    </w:p>
    <w:sectPr w:rsidR="004C5EAB" w:rsidSect="004C5EAB">
      <w:headerReference w:type="default" r:id="rId7"/>
      <w:footerReference w:type="default" r:id="rId8"/>
      <w:pgSz w:w="11906" w:h="16838"/>
      <w:pgMar w:top="2520" w:right="1134" w:bottom="1134" w:left="1134" w:header="96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EC" w:rsidRDefault="00CC64EC" w:rsidP="004C5EAB">
      <w:r>
        <w:separator/>
      </w:r>
    </w:p>
  </w:endnote>
  <w:endnote w:type="continuationSeparator" w:id="0">
    <w:p w:rsidR="00CC64EC" w:rsidRDefault="00CC64EC" w:rsidP="004C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Calibri">
    <w:altName w:val="Arial"/>
    <w:charset w:val="00"/>
    <w:family w:val="swiss"/>
    <w:pitch w:val="default"/>
  </w:font>
  <w:font w:name="OpenSymbol">
    <w:altName w:val="Times New Roman"/>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AB" w:rsidRDefault="004C5EAB">
    <w:pPr>
      <w:pStyle w:val="Stopka"/>
      <w:jc w:val="center"/>
    </w:pPr>
    <w:r>
      <w:rPr>
        <w:sz w:val="16"/>
        <w:szCs w:val="16"/>
        <w:lang w:val="en-GB"/>
      </w:rPr>
      <w:tab/>
    </w:r>
    <w:r>
      <w:rPr>
        <w:sz w:val="16"/>
        <w:szCs w:val="16"/>
        <w:lang w:val="en-GB"/>
      </w:rPr>
      <w:tab/>
    </w:r>
    <w:r w:rsidR="00064D5E">
      <w:rPr>
        <w:noProof/>
      </w:rPr>
      <w:fldChar w:fldCharType="begin"/>
    </w:r>
    <w:r w:rsidR="00064D5E">
      <w:rPr>
        <w:noProof/>
      </w:rPr>
      <w:instrText xml:space="preserve"> PAGE </w:instrText>
    </w:r>
    <w:r w:rsidR="00064D5E">
      <w:rPr>
        <w:noProof/>
      </w:rPr>
      <w:fldChar w:fldCharType="separate"/>
    </w:r>
    <w:r w:rsidR="00F50D55">
      <w:rPr>
        <w:noProof/>
      </w:rPr>
      <w:t>1</w:t>
    </w:r>
    <w:r w:rsidR="00064D5E">
      <w:rPr>
        <w:noProof/>
      </w:rPr>
      <w:fldChar w:fldCharType="end"/>
    </w:r>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EC" w:rsidRDefault="00CC64EC" w:rsidP="004C5EAB">
      <w:r>
        <w:rPr>
          <w:color w:val="000000"/>
        </w:rPr>
        <w:separator/>
      </w:r>
    </w:p>
  </w:footnote>
  <w:footnote w:type="continuationSeparator" w:id="0">
    <w:p w:rsidR="00CC64EC" w:rsidRDefault="00CC64EC" w:rsidP="004C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AB" w:rsidRDefault="006B661E">
    <w:pPr>
      <w:pStyle w:val="Heading"/>
      <w:tabs>
        <w:tab w:val="clear" w:pos="4819"/>
        <w:tab w:val="clear" w:pos="9638"/>
        <w:tab w:val="left" w:pos="1620"/>
      </w:tabs>
    </w:pPr>
    <w:r w:rsidRPr="006B661E">
      <w:rPr>
        <w:noProof/>
        <w:lang w:eastAsia="pl-PL" w:bidi="ar-SA"/>
      </w:rPr>
      <w:drawing>
        <wp:inline distT="0" distB="0" distL="0" distR="0">
          <wp:extent cx="6120130" cy="713513"/>
          <wp:effectExtent l="0" t="0" r="0" b="0"/>
          <wp:docPr id="2" name="Obraz 2" descr="C:\Users\Agata Wyrębska\AppData\Local\Temp\Temp1_FE-RP-LODZ-UEEFRR.zip\POZIOM\ANGIELSKA\ciag-feprreg-rrp-lodz-ueefr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Wyrębska\AppData\Local\Temp\Temp1_FE-RP-LODZ-UEEFRR.zip\POZIOM\ANGIELSKA\ciag-feprreg-rrp-lodz-ueefrr-a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13513"/>
                  </a:xfrm>
                  <a:prstGeom prst="rect">
                    <a:avLst/>
                  </a:prstGeom>
                  <a:noFill/>
                  <a:ln>
                    <a:noFill/>
                  </a:ln>
                </pic:spPr>
              </pic:pic>
            </a:graphicData>
          </a:graphic>
        </wp:inline>
      </w:drawing>
    </w:r>
    <w:r w:rsidR="004C5EAB">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C4A"/>
    <w:multiLevelType w:val="multilevel"/>
    <w:tmpl w:val="404ABC16"/>
    <w:styleLink w:val="WWNum7"/>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 w15:restartNumberingAfterBreak="0">
    <w:nsid w:val="063550A9"/>
    <w:multiLevelType w:val="multilevel"/>
    <w:tmpl w:val="65888304"/>
    <w:styleLink w:val="WWNum3"/>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2" w15:restartNumberingAfterBreak="0">
    <w:nsid w:val="174D172D"/>
    <w:multiLevelType w:val="multilevel"/>
    <w:tmpl w:val="88883CDC"/>
    <w:styleLink w:val="WWNum2"/>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F21200A"/>
    <w:multiLevelType w:val="multilevel"/>
    <w:tmpl w:val="C5D04AB6"/>
    <w:styleLink w:val="WWNum9"/>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1C264D6"/>
    <w:multiLevelType w:val="multilevel"/>
    <w:tmpl w:val="68BC4DFE"/>
    <w:styleLink w:val="WWNum11"/>
    <w:lvl w:ilvl="0">
      <w:numFmt w:val="bullet"/>
      <w:lvlText w:val=""/>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4487290C"/>
    <w:multiLevelType w:val="multilevel"/>
    <w:tmpl w:val="D918041A"/>
    <w:styleLink w:val="WWNum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448D1BFF"/>
    <w:multiLevelType w:val="multilevel"/>
    <w:tmpl w:val="95566CD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8D3A20"/>
    <w:multiLevelType w:val="multilevel"/>
    <w:tmpl w:val="4E4ACC0C"/>
    <w:styleLink w:val="WWNum6"/>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8" w15:restartNumberingAfterBreak="0">
    <w:nsid w:val="54D66FE6"/>
    <w:multiLevelType w:val="multilevel"/>
    <w:tmpl w:val="3B942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 w15:restartNumberingAfterBreak="0">
    <w:nsid w:val="61FD6433"/>
    <w:multiLevelType w:val="multilevel"/>
    <w:tmpl w:val="93EC4A02"/>
    <w:styleLink w:val="WWNum10"/>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9"/>
  </w:num>
  <w:num w:numId="8">
    <w:abstractNumId w:val="4"/>
  </w:num>
  <w:num w:numId="9">
    <w:abstractNumId w:val="6"/>
  </w:num>
  <w:num w:numId="10">
    <w:abstractNumId w:val="6"/>
    <w:lvlOverride w:ilvl="0">
      <w:startOverride w:val="1"/>
    </w:lvlOverride>
  </w:num>
  <w:num w:numId="11">
    <w:abstractNumId w:val="8"/>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5EAB"/>
    <w:rsid w:val="00064D5E"/>
    <w:rsid w:val="004021CF"/>
    <w:rsid w:val="004C5EAB"/>
    <w:rsid w:val="006B661E"/>
    <w:rsid w:val="006F6363"/>
    <w:rsid w:val="00890B2B"/>
    <w:rsid w:val="00966F85"/>
    <w:rsid w:val="00B47A50"/>
    <w:rsid w:val="00BD1E1A"/>
    <w:rsid w:val="00CC64EC"/>
    <w:rsid w:val="00EA6922"/>
    <w:rsid w:val="00F50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AAB9F-0F23-49D4-AE34-A07666ED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C5EA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5EAB"/>
    <w:pPr>
      <w:suppressAutoHyphens/>
    </w:pPr>
  </w:style>
  <w:style w:type="paragraph" w:customStyle="1" w:styleId="Heading">
    <w:name w:val="Heading"/>
    <w:basedOn w:val="Standard"/>
    <w:rsid w:val="004C5EAB"/>
    <w:pPr>
      <w:suppressLineNumbers/>
      <w:tabs>
        <w:tab w:val="center" w:pos="4819"/>
        <w:tab w:val="right" w:pos="9638"/>
      </w:tabs>
    </w:pPr>
  </w:style>
  <w:style w:type="paragraph" w:customStyle="1" w:styleId="Textbody">
    <w:name w:val="Text body"/>
    <w:basedOn w:val="Standard"/>
    <w:rsid w:val="004C5EAB"/>
    <w:pPr>
      <w:spacing w:after="120"/>
    </w:pPr>
  </w:style>
  <w:style w:type="paragraph" w:styleId="Lista">
    <w:name w:val="List"/>
    <w:basedOn w:val="Textbody"/>
    <w:rsid w:val="004C5EAB"/>
  </w:style>
  <w:style w:type="paragraph" w:styleId="Legenda">
    <w:name w:val="caption"/>
    <w:basedOn w:val="Standard"/>
    <w:rsid w:val="004C5EAB"/>
    <w:pPr>
      <w:suppressLineNumbers/>
      <w:spacing w:before="120" w:after="120"/>
    </w:pPr>
    <w:rPr>
      <w:i/>
      <w:iCs/>
    </w:rPr>
  </w:style>
  <w:style w:type="paragraph" w:customStyle="1" w:styleId="Index">
    <w:name w:val="Index"/>
    <w:basedOn w:val="Standard"/>
    <w:rsid w:val="004C5EAB"/>
    <w:pPr>
      <w:suppressLineNumbers/>
    </w:pPr>
  </w:style>
  <w:style w:type="paragraph" w:customStyle="1" w:styleId="Default">
    <w:name w:val="Default"/>
    <w:basedOn w:val="Standard"/>
    <w:rsid w:val="004C5EAB"/>
    <w:pPr>
      <w:autoSpaceDE w:val="0"/>
    </w:pPr>
    <w:rPr>
      <w:rFonts w:ascii="Calibri, Calibri" w:eastAsia="Calibri, Calibri" w:hAnsi="Calibri, Calibri" w:cs="Calibri, Calibri"/>
      <w:color w:val="000000"/>
    </w:rPr>
  </w:style>
  <w:style w:type="paragraph" w:styleId="Stopka">
    <w:name w:val="footer"/>
    <w:basedOn w:val="Standard"/>
    <w:rsid w:val="004C5EAB"/>
    <w:pPr>
      <w:suppressLineNumbers/>
      <w:tabs>
        <w:tab w:val="center" w:pos="4819"/>
        <w:tab w:val="right" w:pos="9638"/>
      </w:tabs>
    </w:pPr>
  </w:style>
  <w:style w:type="paragraph" w:customStyle="1" w:styleId="TableContents">
    <w:name w:val="Table Contents"/>
    <w:basedOn w:val="Standard"/>
    <w:rsid w:val="004C5EAB"/>
    <w:pPr>
      <w:suppressLineNumbers/>
    </w:pPr>
  </w:style>
  <w:style w:type="paragraph" w:styleId="Akapitzlist">
    <w:name w:val="List Paragraph"/>
    <w:basedOn w:val="Standard"/>
    <w:rsid w:val="004C5EAB"/>
    <w:pPr>
      <w:ind w:left="720"/>
    </w:pPr>
  </w:style>
  <w:style w:type="paragraph" w:styleId="Nagwek">
    <w:name w:val="header"/>
    <w:basedOn w:val="Standard"/>
    <w:rsid w:val="004C5EAB"/>
    <w:pPr>
      <w:suppressLineNumbers/>
      <w:tabs>
        <w:tab w:val="center" w:pos="4819"/>
        <w:tab w:val="right" w:pos="9638"/>
      </w:tabs>
    </w:pPr>
  </w:style>
  <w:style w:type="character" w:customStyle="1" w:styleId="NumberingSymbols">
    <w:name w:val="Numbering Symbols"/>
    <w:rsid w:val="004C5EAB"/>
  </w:style>
  <w:style w:type="character" w:customStyle="1" w:styleId="BulletSymbols">
    <w:name w:val="Bullet Symbols"/>
    <w:rsid w:val="004C5EAB"/>
    <w:rPr>
      <w:rFonts w:ascii="OpenSymbol" w:eastAsia="OpenSymbol" w:hAnsi="OpenSymbol" w:cs="OpenSymbol"/>
    </w:rPr>
  </w:style>
  <w:style w:type="character" w:customStyle="1" w:styleId="Internetlink">
    <w:name w:val="Internet link"/>
    <w:rsid w:val="004C5EAB"/>
    <w:rPr>
      <w:color w:val="000080"/>
      <w:u w:val="single"/>
    </w:rPr>
  </w:style>
  <w:style w:type="character" w:customStyle="1" w:styleId="ListLabel1">
    <w:name w:val="ListLabel 1"/>
    <w:rsid w:val="004C5EAB"/>
    <w:rPr>
      <w:rFonts w:cs="Courier New"/>
    </w:rPr>
  </w:style>
  <w:style w:type="character" w:customStyle="1" w:styleId="StrongEmphasis">
    <w:name w:val="Strong Emphasis"/>
    <w:rsid w:val="004C5EAB"/>
    <w:rPr>
      <w:b/>
      <w:bCs/>
    </w:rPr>
  </w:style>
  <w:style w:type="character" w:styleId="Uwydatnienie">
    <w:name w:val="Emphasis"/>
    <w:rsid w:val="004C5EAB"/>
    <w:rPr>
      <w:i/>
      <w:iCs/>
    </w:rPr>
  </w:style>
  <w:style w:type="paragraph" w:styleId="Tekstdymka">
    <w:name w:val="Balloon Text"/>
    <w:basedOn w:val="Normalny"/>
    <w:rsid w:val="004C5EAB"/>
    <w:rPr>
      <w:rFonts w:ascii="Segoe UI" w:hAnsi="Segoe UI" w:cs="Mangal"/>
      <w:sz w:val="18"/>
      <w:szCs w:val="16"/>
    </w:rPr>
  </w:style>
  <w:style w:type="character" w:customStyle="1" w:styleId="TekstdymkaZnak">
    <w:name w:val="Tekst dymka Znak"/>
    <w:basedOn w:val="Domylnaczcionkaakapitu"/>
    <w:rsid w:val="004C5EAB"/>
    <w:rPr>
      <w:rFonts w:ascii="Segoe UI" w:hAnsi="Segoe UI" w:cs="Mangal"/>
      <w:sz w:val="18"/>
      <w:szCs w:val="16"/>
    </w:rPr>
  </w:style>
  <w:style w:type="paragraph" w:styleId="Tekstpodstawowy">
    <w:name w:val="Body Text"/>
    <w:basedOn w:val="Normalny"/>
    <w:rsid w:val="004C5EAB"/>
    <w:pPr>
      <w:widowControl/>
      <w:jc w:val="both"/>
      <w:textAlignment w:val="auto"/>
    </w:pPr>
    <w:rPr>
      <w:rFonts w:ascii="Arial" w:eastAsia="Times New Roman" w:hAnsi="Arial" w:cs="Times New Roman"/>
      <w:color w:val="000000"/>
      <w:kern w:val="0"/>
      <w:szCs w:val="20"/>
      <w:lang w:bidi="ar-SA"/>
    </w:rPr>
  </w:style>
  <w:style w:type="character" w:customStyle="1" w:styleId="TekstpodstawowyZnak">
    <w:name w:val="Tekst podstawowy Znak"/>
    <w:basedOn w:val="Domylnaczcionkaakapitu"/>
    <w:rsid w:val="004C5EAB"/>
    <w:rPr>
      <w:rFonts w:ascii="Arial" w:eastAsia="Times New Roman" w:hAnsi="Arial" w:cs="Times New Roman"/>
      <w:color w:val="000000"/>
      <w:kern w:val="0"/>
      <w:szCs w:val="20"/>
      <w:lang w:bidi="ar-SA"/>
    </w:rPr>
  </w:style>
  <w:style w:type="paragraph" w:customStyle="1" w:styleId="Akapitzlist1">
    <w:name w:val="Akapit z listą1"/>
    <w:basedOn w:val="Normalny"/>
    <w:rsid w:val="004C5EAB"/>
    <w:pPr>
      <w:widowControl/>
      <w:ind w:left="708"/>
      <w:textAlignment w:val="auto"/>
    </w:pPr>
    <w:rPr>
      <w:rFonts w:eastAsia="Calibri" w:cs="Calibri"/>
      <w:kern w:val="0"/>
      <w:lang w:eastAsia="ar-SA" w:bidi="ar-SA"/>
    </w:rPr>
  </w:style>
  <w:style w:type="numbering" w:customStyle="1" w:styleId="WWNum7">
    <w:name w:val="WWNum7"/>
    <w:basedOn w:val="Bezlisty"/>
    <w:rsid w:val="004C5EAB"/>
    <w:pPr>
      <w:numPr>
        <w:numId w:val="1"/>
      </w:numPr>
    </w:pPr>
  </w:style>
  <w:style w:type="numbering" w:customStyle="1" w:styleId="WWNum2">
    <w:name w:val="WWNum2"/>
    <w:basedOn w:val="Bezlisty"/>
    <w:rsid w:val="004C5EAB"/>
    <w:pPr>
      <w:numPr>
        <w:numId w:val="2"/>
      </w:numPr>
    </w:pPr>
  </w:style>
  <w:style w:type="numbering" w:customStyle="1" w:styleId="WWNum3">
    <w:name w:val="WWNum3"/>
    <w:basedOn w:val="Bezlisty"/>
    <w:rsid w:val="004C5EAB"/>
    <w:pPr>
      <w:numPr>
        <w:numId w:val="3"/>
      </w:numPr>
    </w:pPr>
  </w:style>
  <w:style w:type="numbering" w:customStyle="1" w:styleId="WWNum6">
    <w:name w:val="WWNum6"/>
    <w:basedOn w:val="Bezlisty"/>
    <w:rsid w:val="004C5EAB"/>
    <w:pPr>
      <w:numPr>
        <w:numId w:val="4"/>
      </w:numPr>
    </w:pPr>
  </w:style>
  <w:style w:type="numbering" w:customStyle="1" w:styleId="WWNum9">
    <w:name w:val="WWNum9"/>
    <w:basedOn w:val="Bezlisty"/>
    <w:rsid w:val="004C5EAB"/>
    <w:pPr>
      <w:numPr>
        <w:numId w:val="5"/>
      </w:numPr>
    </w:pPr>
  </w:style>
  <w:style w:type="numbering" w:customStyle="1" w:styleId="WWNum8">
    <w:name w:val="WWNum8"/>
    <w:basedOn w:val="Bezlisty"/>
    <w:rsid w:val="004C5EAB"/>
    <w:pPr>
      <w:numPr>
        <w:numId w:val="6"/>
      </w:numPr>
    </w:pPr>
  </w:style>
  <w:style w:type="numbering" w:customStyle="1" w:styleId="WWNum10">
    <w:name w:val="WWNum10"/>
    <w:basedOn w:val="Bezlisty"/>
    <w:rsid w:val="004C5EAB"/>
    <w:pPr>
      <w:numPr>
        <w:numId w:val="7"/>
      </w:numPr>
    </w:pPr>
  </w:style>
  <w:style w:type="numbering" w:customStyle="1" w:styleId="WWNum11">
    <w:name w:val="WWNum11"/>
    <w:basedOn w:val="Bezlisty"/>
    <w:rsid w:val="004C5EA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1905</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Agata Wyrębska</cp:lastModifiedBy>
  <cp:revision>6</cp:revision>
  <cp:lastPrinted>2018-10-29T12:25:00Z</cp:lastPrinted>
  <dcterms:created xsi:type="dcterms:W3CDTF">2020-02-15T13:32:00Z</dcterms:created>
  <dcterms:modified xsi:type="dcterms:W3CDTF">2020-02-17T14:52:00Z</dcterms:modified>
</cp:coreProperties>
</file>